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0F060" w14:textId="1BD4DC2F" w:rsidR="00702ED3" w:rsidRPr="00702ED3" w:rsidRDefault="00702ED3" w:rsidP="00702ED3">
      <w:pPr>
        <w:widowControl/>
        <w:shd w:val="clear" w:color="auto" w:fill="FFFFFF"/>
        <w:spacing w:after="210" w:line="400" w:lineRule="exact"/>
        <w:ind w:firstLineChars="200" w:firstLine="594"/>
        <w:jc w:val="center"/>
        <w:outlineLvl w:val="1"/>
        <w:rPr>
          <w:rFonts w:ascii="宋体" w:eastAsia="宋体" w:hAnsi="宋体" w:cs="宋体"/>
          <w:b/>
          <w:bCs/>
          <w:color w:val="333333"/>
          <w:spacing w:val="8"/>
          <w:kern w:val="0"/>
          <w:sz w:val="28"/>
          <w:szCs w:val="28"/>
        </w:rPr>
      </w:pPr>
      <w:r w:rsidRPr="00702ED3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“吃动平衡，健康体重”专题讲座</w:t>
      </w:r>
    </w:p>
    <w:p w14:paraId="35E26987" w14:textId="3B3512C9" w:rsidR="00702ED3" w:rsidRPr="00702ED3" w:rsidRDefault="00702ED3" w:rsidP="00702ED3">
      <w:pPr>
        <w:widowControl/>
        <w:shd w:val="clear" w:color="auto" w:fill="FFFFFF"/>
        <w:spacing w:line="400" w:lineRule="exact"/>
        <w:ind w:firstLineChars="200" w:firstLine="480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 w:rsidRPr="00702ED3">
        <w:rPr>
          <w:rFonts w:ascii="宋体" w:eastAsia="宋体" w:hAnsi="宋体" w:cs="宋体"/>
          <w:noProof/>
          <w:color w:val="333333"/>
          <w:spacing w:val="8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D1ADDF" wp14:editId="0BEC6C80">
            <wp:simplePos x="0" y="0"/>
            <wp:positionH relativeFrom="column">
              <wp:posOffset>121920</wp:posOffset>
            </wp:positionH>
            <wp:positionV relativeFrom="paragraph">
              <wp:posOffset>854710</wp:posOffset>
            </wp:positionV>
            <wp:extent cx="5274310" cy="3956050"/>
            <wp:effectExtent l="0" t="0" r="2540" b="635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2ED3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5月16日晚七点半，公共卫生学院</w:t>
      </w:r>
      <w:proofErr w:type="gramStart"/>
      <w:r w:rsidRPr="00702ED3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特邀湘</w:t>
      </w:r>
      <w:proofErr w:type="gramEnd"/>
      <w:r w:rsidRPr="00702ED3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南学院学术带头人（2007年），原预防医学与医学检验系主任，医学博士刘庆武主任，面向公共卫生学院16、17级学生，召开“吃动平衡，健康体重”专题讲座。</w:t>
      </w:r>
    </w:p>
    <w:p w14:paraId="49F73AC8" w14:textId="5698B3C3" w:rsidR="00702ED3" w:rsidRPr="00702ED3" w:rsidRDefault="00702ED3" w:rsidP="00702ED3">
      <w:pPr>
        <w:widowControl/>
        <w:shd w:val="clear" w:color="auto" w:fill="FFFFFF"/>
        <w:spacing w:line="400" w:lineRule="exact"/>
        <w:ind w:firstLineChars="200" w:firstLine="512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</w:p>
    <w:p w14:paraId="3397D002" w14:textId="09758682" w:rsidR="00702ED3" w:rsidRPr="00702ED3" w:rsidRDefault="00702ED3" w:rsidP="00702ED3">
      <w:pPr>
        <w:widowControl/>
        <w:shd w:val="clear" w:color="auto" w:fill="FFFFFF"/>
        <w:spacing w:line="400" w:lineRule="exact"/>
        <w:ind w:firstLineChars="200" w:firstLine="512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 w:rsidRPr="00702ED3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刘主任用其渊博的知识，幽默而又不失专业地结合各种生动事例，向我们进行了详细的介绍，提出关于在膳食过程中“为什么，吃什么，吃多少？如何吃？吃运动的关系”五大问题。之后，刘主任告诉我们，其关键在于“控制营养摄入量，合理营养，吃与运动、体重的平衡”，并就各项内容进行了分析介绍。最后刘主任提出了营养健康其关键在于“合理营养+主动运动”的健康理念。在讲座结束之后，有许多的同学向主任提出了自己关于营养健康方面的疑问，老师挑选了其中三个不同方面的问题进行了解答。</w:t>
      </w:r>
    </w:p>
    <w:p w14:paraId="6213AF72" w14:textId="3CBAE86C" w:rsidR="00702ED3" w:rsidRPr="00702ED3" w:rsidRDefault="00702ED3" w:rsidP="00702ED3">
      <w:pPr>
        <w:widowControl/>
        <w:shd w:val="clear" w:color="auto" w:fill="FFFFFF"/>
        <w:spacing w:line="400" w:lineRule="exact"/>
        <w:ind w:firstLineChars="200" w:firstLine="480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 w:rsidRPr="00702ED3">
        <w:rPr>
          <w:rFonts w:ascii="宋体" w:eastAsia="宋体" w:hAnsi="宋体" w:cs="宋体"/>
          <w:noProof/>
          <w:color w:val="333333"/>
          <w:spacing w:val="8"/>
          <w:kern w:val="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82DC176" wp14:editId="69735AF6">
            <wp:simplePos x="0" y="0"/>
            <wp:positionH relativeFrom="margin">
              <wp:align>right</wp:align>
            </wp:positionH>
            <wp:positionV relativeFrom="paragraph">
              <wp:posOffset>843280</wp:posOffset>
            </wp:positionV>
            <wp:extent cx="5274310" cy="3957955"/>
            <wp:effectExtent l="0" t="0" r="2540" b="4445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2ED3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通过刘主任的宣讲，同学们获得了更多的关于饮食与健康方面的知识，并对自己以后的健康饮食习惯的养成也有了大体框架。本次讲座获得了圆满成功。</w:t>
      </w:r>
    </w:p>
    <w:p w14:paraId="283E96A3" w14:textId="60894CA1" w:rsidR="00702ED3" w:rsidRPr="00702ED3" w:rsidRDefault="00702ED3" w:rsidP="00702ED3">
      <w:pPr>
        <w:widowControl/>
        <w:shd w:val="clear" w:color="auto" w:fill="FFFFFF"/>
        <w:spacing w:line="400" w:lineRule="exact"/>
        <w:ind w:firstLineChars="200" w:firstLine="512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</w:p>
    <w:p w14:paraId="7FD9543C" w14:textId="369F2156" w:rsidR="008036EB" w:rsidRPr="00702ED3" w:rsidRDefault="00EA2CA5" w:rsidP="00EA2CA5">
      <w:pPr>
        <w:spacing w:line="4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文章选自“湘南好营养”公众号</w:t>
      </w:r>
    </w:p>
    <w:sectPr w:rsidR="008036EB" w:rsidRPr="00702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EB"/>
    <w:rsid w:val="00702ED3"/>
    <w:rsid w:val="008036EB"/>
    <w:rsid w:val="00EA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5E816"/>
  <w15:chartTrackingRefBased/>
  <w15:docId w15:val="{2A611B74-3C23-4F12-8F56-500BC909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02ED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02ED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702ED3"/>
  </w:style>
  <w:style w:type="character" w:styleId="a3">
    <w:name w:val="Hyperlink"/>
    <w:basedOn w:val="a0"/>
    <w:uiPriority w:val="99"/>
    <w:semiHidden/>
    <w:unhideWhenUsed/>
    <w:rsid w:val="00702E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2ED3"/>
  </w:style>
  <w:style w:type="character" w:styleId="a4">
    <w:name w:val="Emphasis"/>
    <w:basedOn w:val="a0"/>
    <w:uiPriority w:val="20"/>
    <w:qFormat/>
    <w:rsid w:val="00702ED3"/>
    <w:rPr>
      <w:i/>
      <w:iCs/>
    </w:rPr>
  </w:style>
  <w:style w:type="paragraph" w:styleId="a5">
    <w:name w:val="Normal (Web)"/>
    <w:basedOn w:val="a"/>
    <w:uiPriority w:val="99"/>
    <w:semiHidden/>
    <w:unhideWhenUsed/>
    <w:rsid w:val="00702E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02ED3"/>
    <w:rPr>
      <w:b/>
      <w:bCs/>
    </w:rPr>
  </w:style>
  <w:style w:type="character" w:customStyle="1" w:styleId="snsoprgap">
    <w:name w:val="sns_opr_gap"/>
    <w:basedOn w:val="a0"/>
    <w:rsid w:val="00702ED3"/>
  </w:style>
  <w:style w:type="character" w:customStyle="1" w:styleId="snsoprnum">
    <w:name w:val="sns_opr_num"/>
    <w:basedOn w:val="a0"/>
    <w:rsid w:val="0070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214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491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1620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87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8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39453">
                              <w:marLeft w:val="0"/>
                              <w:marRight w:val="12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0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4</cp:revision>
  <dcterms:created xsi:type="dcterms:W3CDTF">2020-07-31T03:17:00Z</dcterms:created>
  <dcterms:modified xsi:type="dcterms:W3CDTF">2020-08-01T02:11:00Z</dcterms:modified>
</cp:coreProperties>
</file>